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B8D7" w14:textId="2B56C392" w:rsidR="002D7F0A" w:rsidRPr="00A667C0" w:rsidRDefault="002D7F0A" w:rsidP="002D7F0A">
      <w:pPr>
        <w:jc w:val="center"/>
      </w:pPr>
    </w:p>
    <w:p w14:paraId="6DA82D25" w14:textId="652B9F6D" w:rsidR="00AA396E" w:rsidRPr="006F481A" w:rsidRDefault="006D64D0" w:rsidP="00AA396E">
      <w:pPr>
        <w:spacing w:line="0" w:lineRule="atLeast"/>
        <w:jc w:val="right"/>
        <w:outlineLvl w:val="0"/>
      </w:pPr>
      <w:r>
        <w:t xml:space="preserve">Santiago, </w:t>
      </w:r>
      <w:r w:rsidR="00F3065D">
        <w:t>…</w:t>
      </w:r>
      <w:r w:rsidR="00855EC9">
        <w:t xml:space="preserve"> de abril</w:t>
      </w:r>
      <w:r w:rsidR="00AA396E" w:rsidRPr="006F481A">
        <w:t xml:space="preserve"> de 2020</w:t>
      </w:r>
    </w:p>
    <w:p w14:paraId="4551D78E" w14:textId="4A549999" w:rsidR="002D7F0A" w:rsidRDefault="00C1538B" w:rsidP="00AA396E">
      <w:pPr>
        <w:spacing w:line="0" w:lineRule="atLeast"/>
        <w:outlineLvl w:val="0"/>
        <w:rPr>
          <w:b/>
        </w:rPr>
      </w:pPr>
      <w:r>
        <w:rPr>
          <w:b/>
        </w:rPr>
        <w:t xml:space="preserve">Sr. </w:t>
      </w:r>
      <w:r w:rsidR="00370AC9">
        <w:rPr>
          <w:b/>
        </w:rPr>
        <w:t xml:space="preserve">…. </w:t>
      </w:r>
    </w:p>
    <w:p w14:paraId="6400CBCE" w14:textId="3E52F0BB" w:rsidR="00F572DF" w:rsidRDefault="00370AC9" w:rsidP="00AA396E">
      <w:pPr>
        <w:spacing w:line="0" w:lineRule="atLeast"/>
        <w:outlineLvl w:val="0"/>
        <w:rPr>
          <w:b/>
        </w:rPr>
      </w:pPr>
      <w:r>
        <w:rPr>
          <w:b/>
        </w:rPr>
        <w:t xml:space="preserve">DIRECTOR NACIONAL DE … </w:t>
      </w:r>
    </w:p>
    <w:p w14:paraId="5CCD768A" w14:textId="248ADC4C" w:rsidR="00F572DF" w:rsidRPr="00C25165" w:rsidRDefault="00B71EFE" w:rsidP="00C25165">
      <w:pPr>
        <w:spacing w:line="0" w:lineRule="atLeast"/>
        <w:outlineLvl w:val="0"/>
        <w:rPr>
          <w:b/>
          <w:u w:val="single"/>
        </w:rPr>
      </w:pPr>
      <w:r w:rsidRPr="00AA396E">
        <w:rPr>
          <w:b/>
          <w:u w:val="single"/>
        </w:rPr>
        <w:t>PRESENTE</w:t>
      </w:r>
    </w:p>
    <w:p w14:paraId="31912633" w14:textId="77777777" w:rsidR="00F143E0" w:rsidRDefault="00F143E0" w:rsidP="00315FF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14:paraId="5D6CCA13" w14:textId="1B7218AE" w:rsidR="00F143E0" w:rsidRPr="00F143E0" w:rsidRDefault="006D64D0" w:rsidP="00F143E0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143E0">
        <w:rPr>
          <w:rFonts w:asciiTheme="majorHAnsi" w:eastAsia="Times New Roman" w:hAnsiTheme="majorHAnsi" w:cs="Times New Roman"/>
          <w:sz w:val="24"/>
          <w:szCs w:val="24"/>
        </w:rPr>
        <w:t xml:space="preserve">Junto con saludar, como Directiva Nacional de la Asociación de Funcionarios </w:t>
      </w:r>
      <w:proofErr w:type="gramStart"/>
      <w:r w:rsidRPr="00F143E0">
        <w:rPr>
          <w:rFonts w:asciiTheme="majorHAnsi" w:eastAsia="Times New Roman" w:hAnsiTheme="majorHAnsi" w:cs="Times New Roman"/>
          <w:sz w:val="24"/>
          <w:szCs w:val="24"/>
        </w:rPr>
        <w:t xml:space="preserve">de </w:t>
      </w:r>
      <w:r w:rsidR="00370AC9">
        <w:rPr>
          <w:rFonts w:asciiTheme="majorHAnsi" w:eastAsia="Times New Roman" w:hAnsiTheme="majorHAnsi" w:cs="Times New Roman"/>
          <w:sz w:val="24"/>
          <w:szCs w:val="24"/>
        </w:rPr>
        <w:t>…</w:t>
      </w:r>
      <w:proofErr w:type="gramEnd"/>
      <w:r w:rsidRPr="00F143E0">
        <w:rPr>
          <w:rFonts w:asciiTheme="majorHAnsi" w:eastAsia="Times New Roman" w:hAnsiTheme="majorHAnsi" w:cs="Times New Roman"/>
          <w:sz w:val="24"/>
          <w:szCs w:val="24"/>
        </w:rPr>
        <w:t xml:space="preserve"> y en nuestro rol de velar porque las condiciones de trabajo cumplan con la normativa vigente, especialmente en el contexto de emergencia y alto riesgo sanitario que nos encontramos viviendo, nos dirigimos a usted para relevar las condiciones que deben cumplirse antes de determinar un retorno a la actividad presencial en oficinas.</w:t>
      </w:r>
    </w:p>
    <w:p w14:paraId="28735090" w14:textId="46BFFDC6" w:rsidR="00F143E0" w:rsidRDefault="006D64D0" w:rsidP="00A0079C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143E0">
        <w:rPr>
          <w:rFonts w:asciiTheme="majorHAnsi" w:eastAsia="Times New Roman" w:hAnsiTheme="majorHAnsi" w:cs="Times New Roman"/>
          <w:sz w:val="24"/>
          <w:szCs w:val="24"/>
        </w:rPr>
        <w:t>En este sentido, es preciso considerar el conjunto de normas y principios sobre los cuales deben actuar los Jefes de Servicios públicos para resguardar el derecho a la vida y a la salud de l</w:t>
      </w:r>
      <w:r w:rsidR="00A0079C">
        <w:rPr>
          <w:rFonts w:asciiTheme="majorHAnsi" w:eastAsia="Times New Roman" w:hAnsiTheme="majorHAnsi" w:cs="Times New Roman"/>
          <w:sz w:val="24"/>
          <w:szCs w:val="24"/>
        </w:rPr>
        <w:t>o</w:t>
      </w:r>
      <w:r w:rsidRPr="00F143E0">
        <w:rPr>
          <w:rFonts w:asciiTheme="majorHAnsi" w:eastAsia="Times New Roman" w:hAnsiTheme="majorHAnsi" w:cs="Times New Roman"/>
          <w:sz w:val="24"/>
          <w:szCs w:val="24"/>
        </w:rPr>
        <w:t>s</w:t>
      </w:r>
      <w:r w:rsidR="00A0079C">
        <w:rPr>
          <w:rFonts w:asciiTheme="majorHAnsi" w:eastAsia="Times New Roman" w:hAnsiTheme="majorHAnsi" w:cs="Times New Roman"/>
          <w:sz w:val="24"/>
          <w:szCs w:val="24"/>
        </w:rPr>
        <w:t>/las</w:t>
      </w:r>
      <w:r w:rsidRPr="00F143E0">
        <w:rPr>
          <w:rFonts w:asciiTheme="majorHAnsi" w:eastAsia="Times New Roman" w:hAnsiTheme="majorHAnsi" w:cs="Times New Roman"/>
          <w:sz w:val="24"/>
          <w:szCs w:val="24"/>
        </w:rPr>
        <w:t xml:space="preserve"> funcionarios/as, y tal como lo señala la Contraloría General de la República en su dictamen 3610 de 2020: “En este contexto, ante una pandemia como la que afecta al territorio nacional, corresponde a los órganos de la Administración del Estado </w:t>
      </w:r>
      <w:r w:rsidRPr="00F143E0">
        <w:rPr>
          <w:rFonts w:asciiTheme="majorHAnsi" w:eastAsia="Times New Roman" w:hAnsiTheme="majorHAnsi" w:cs="Times New Roman"/>
          <w:b/>
          <w:sz w:val="24"/>
          <w:szCs w:val="24"/>
        </w:rPr>
        <w:t>adoptar las medidas que el ordenamiento jurídico les confiere a fin de proteger la vida y salud de sus servidores, evitando la exposición innecesaria de estos a un eventual contagio; de resguardar la continuidad del servicio público y de procurar el bienestar general de la población</w:t>
      </w:r>
      <w:r w:rsidRPr="00F143E0">
        <w:rPr>
          <w:rFonts w:asciiTheme="majorHAnsi" w:eastAsia="Times New Roman" w:hAnsiTheme="majorHAnsi" w:cs="Times New Roman"/>
          <w:sz w:val="24"/>
          <w:szCs w:val="24"/>
        </w:rPr>
        <w:t>”.</w:t>
      </w:r>
    </w:p>
    <w:p w14:paraId="3726FA77" w14:textId="32B968AF" w:rsidR="006D64D0" w:rsidRPr="00F143E0" w:rsidRDefault="006D64D0" w:rsidP="006D64D0">
      <w:pPr>
        <w:rPr>
          <w:rFonts w:ascii="Times" w:eastAsia="Times New Roman" w:hAnsi="Times" w:cs="Times New Roman"/>
          <w:sz w:val="24"/>
          <w:szCs w:val="24"/>
        </w:rPr>
      </w:pPr>
      <w:r w:rsidRPr="00F143E0">
        <w:rPr>
          <w:rFonts w:asciiTheme="majorHAnsi" w:eastAsia="Times New Roman" w:hAnsiTheme="majorHAnsi" w:cs="Times New Roman"/>
          <w:sz w:val="24"/>
          <w:szCs w:val="24"/>
        </w:rPr>
        <w:t xml:space="preserve">Esto, sumado al deber de los órganos del Estado de garantizar el derecho a la vida y a la salud de acuerdo a los siguientes fundamentos legales, </w:t>
      </w:r>
    </w:p>
    <w:p w14:paraId="6D6386D6" w14:textId="77777777" w:rsidR="006D64D0" w:rsidRPr="00F143E0" w:rsidRDefault="006D64D0" w:rsidP="006D64D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143E0">
        <w:rPr>
          <w:rFonts w:asciiTheme="majorHAnsi" w:eastAsia="Times New Roman" w:hAnsiTheme="majorHAnsi" w:cs="Times New Roman"/>
          <w:sz w:val="24"/>
          <w:szCs w:val="24"/>
        </w:rPr>
        <w:t xml:space="preserve">Artículo 1°, inciso quinto, y 5°, inciso segundo, de la Constitución Política de la República “es deber del Estado dar protección a la población y a la familia, así como respetar y promover los derechos esenciales que emanan de la naturaleza humana garantizados por la Carta Fundamental y por los tratados internacionales ratificados por Chile y que se encuentren vigentes”. </w:t>
      </w:r>
    </w:p>
    <w:p w14:paraId="00DB07AB" w14:textId="73DDBBFC" w:rsidR="006D64D0" w:rsidRPr="00A0079C" w:rsidRDefault="006D64D0" w:rsidP="00A0079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143E0">
        <w:rPr>
          <w:rFonts w:asciiTheme="majorHAnsi" w:eastAsia="Times New Roman" w:hAnsiTheme="majorHAnsi" w:cs="Times New Roman"/>
          <w:sz w:val="24"/>
          <w:szCs w:val="24"/>
        </w:rPr>
        <w:t xml:space="preserve">Artículos 1°, 38 de la Constitución Política y 3° de la ley N° 18.575, la Administración del Estado está al servicio de la persona humana y su finalidad es promover el bien común atendiendo las necesidades públicas en forma continua y permanente”. </w:t>
      </w:r>
    </w:p>
    <w:p w14:paraId="3F661DB3" w14:textId="3FACA618" w:rsidR="006D64D0" w:rsidRPr="00F143E0" w:rsidRDefault="00F143E0" w:rsidP="006D64D0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Ahora, t</w:t>
      </w:r>
      <w:r w:rsidR="006D64D0" w:rsidRPr="00F143E0">
        <w:rPr>
          <w:rFonts w:asciiTheme="majorHAnsi" w:eastAsia="Times New Roman" w:hAnsiTheme="majorHAnsi" w:cs="Times New Roman"/>
          <w:sz w:val="24"/>
          <w:szCs w:val="24"/>
        </w:rPr>
        <w:t xml:space="preserve">eniendo presente que es deber de los Jefes de Servicio llevar adelante este mandato constitucional y legal en el contexto sanitario actual y conforme indica el art. 9 de la Ley Orgánica de Contraloría General de la República </w:t>
      </w:r>
      <w:r w:rsidR="006D64D0" w:rsidRPr="00F143E0">
        <w:rPr>
          <w:rFonts w:asciiTheme="majorHAnsi" w:eastAsia="Times New Roman" w:hAnsiTheme="majorHAnsi" w:cs="Times New Roman"/>
          <w:b/>
          <w:sz w:val="24"/>
          <w:szCs w:val="24"/>
        </w:rPr>
        <w:t>los dictámenes emitidos, son vinculantes para los servicios públicos</w:t>
      </w:r>
      <w:r w:rsidR="006D64D0" w:rsidRPr="00F143E0">
        <w:rPr>
          <w:rFonts w:asciiTheme="majorHAnsi" w:eastAsia="Times New Roman" w:hAnsiTheme="majorHAnsi" w:cs="Times New Roman"/>
          <w:sz w:val="24"/>
          <w:szCs w:val="24"/>
        </w:rPr>
        <w:t xml:space="preserve"> y desatender sus instrucciones implicaría perseguir la responsabilidad administrativa del Jefe de Servicio o quienes resulten responsables de poner en peligro la vida y/o integridad físic</w:t>
      </w:r>
      <w:r w:rsidR="00F10E59" w:rsidRPr="00F143E0">
        <w:rPr>
          <w:rFonts w:asciiTheme="majorHAnsi" w:eastAsia="Times New Roman" w:hAnsiTheme="majorHAnsi" w:cs="Times New Roman"/>
          <w:sz w:val="24"/>
          <w:szCs w:val="24"/>
        </w:rPr>
        <w:t>a o psíquica de sus servidores</w:t>
      </w:r>
      <w:r w:rsidR="006D64D0" w:rsidRPr="00F143E0">
        <w:rPr>
          <w:rFonts w:asciiTheme="majorHAnsi" w:eastAsia="Times New Roman" w:hAnsiTheme="majorHAnsi" w:cs="Times New Roman"/>
          <w:sz w:val="24"/>
          <w:szCs w:val="24"/>
        </w:rPr>
        <w:t>, solicitamos:</w:t>
      </w:r>
    </w:p>
    <w:p w14:paraId="4B8E2648" w14:textId="4872675D" w:rsidR="006D64D0" w:rsidRPr="00F143E0" w:rsidRDefault="006D64D0" w:rsidP="006D64D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143E0">
        <w:rPr>
          <w:rFonts w:asciiTheme="majorHAnsi" w:eastAsia="Times New Roman" w:hAnsiTheme="majorHAnsi" w:cs="Times New Roman"/>
          <w:sz w:val="24"/>
          <w:szCs w:val="24"/>
        </w:rPr>
        <w:t>Acreditar el cumplimiento de instructivo Minsal “Recomendaciones de actuación en los lugares de trabajo en el contexto covid-19”, indicando implementos de protección e higiene disponibles en tipo y cantidad (alcohol gel, guantes, mascarillas, etc)</w:t>
      </w:r>
    </w:p>
    <w:p w14:paraId="275F7239" w14:textId="77777777" w:rsidR="006D64D0" w:rsidRPr="00F143E0" w:rsidRDefault="006D64D0" w:rsidP="006D64D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143E0">
        <w:rPr>
          <w:rFonts w:asciiTheme="majorHAnsi" w:eastAsia="Times New Roman" w:hAnsiTheme="majorHAnsi" w:cs="Times New Roman"/>
          <w:sz w:val="24"/>
          <w:szCs w:val="24"/>
        </w:rPr>
        <w:lastRenderedPageBreak/>
        <w:t>Disponer del medio de verificación de la capacitación del personal de aseo en el “Protocolo de limpieza y desinfección de ambientes - covid-19”; como de la disposición de los implementos requeridos para su cumplimiento</w:t>
      </w:r>
    </w:p>
    <w:p w14:paraId="13ADB4EC" w14:textId="77777777" w:rsidR="006D64D0" w:rsidRPr="00F143E0" w:rsidRDefault="006D64D0" w:rsidP="006D64D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143E0">
        <w:rPr>
          <w:rFonts w:asciiTheme="majorHAnsi" w:eastAsia="Times New Roman" w:hAnsiTheme="majorHAnsi" w:cs="Times New Roman"/>
          <w:sz w:val="24"/>
          <w:szCs w:val="24"/>
        </w:rPr>
        <w:t>Acreditar de acuerdo a Resolución Exenta Nº 282 del MINSAL, que dispone el uso obligatorio de mascarillas en lugar de trabajo, la cantidad de mascarillas diarias que se entregarán.</w:t>
      </w:r>
    </w:p>
    <w:p w14:paraId="6F051E2D" w14:textId="77777777" w:rsidR="00F143E0" w:rsidRDefault="00F143E0" w:rsidP="00F143E0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1F2B9E31" w14:textId="003C150D" w:rsidR="006D64D0" w:rsidRPr="00F143E0" w:rsidRDefault="006D64D0" w:rsidP="00F143E0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143E0">
        <w:rPr>
          <w:rFonts w:asciiTheme="majorHAnsi" w:eastAsia="Times New Roman" w:hAnsiTheme="majorHAnsi" w:cs="Times New Roman"/>
          <w:sz w:val="24"/>
          <w:szCs w:val="24"/>
        </w:rPr>
        <w:t>Si esto</w:t>
      </w:r>
      <w:r w:rsidR="00A0079C">
        <w:rPr>
          <w:rFonts w:asciiTheme="majorHAnsi" w:eastAsia="Times New Roman" w:hAnsiTheme="majorHAnsi" w:cs="Times New Roman"/>
          <w:sz w:val="24"/>
          <w:szCs w:val="24"/>
        </w:rPr>
        <w:t xml:space="preserve"> no se acredita, y se exige a lo</w:t>
      </w:r>
      <w:r w:rsidRPr="00F143E0">
        <w:rPr>
          <w:rFonts w:asciiTheme="majorHAnsi" w:eastAsia="Times New Roman" w:hAnsiTheme="majorHAnsi" w:cs="Times New Roman"/>
          <w:sz w:val="24"/>
          <w:szCs w:val="24"/>
        </w:rPr>
        <w:t>s</w:t>
      </w:r>
      <w:r w:rsidR="00A0079C">
        <w:rPr>
          <w:rFonts w:asciiTheme="majorHAnsi" w:eastAsia="Times New Roman" w:hAnsiTheme="majorHAnsi" w:cs="Times New Roman"/>
          <w:sz w:val="24"/>
          <w:szCs w:val="24"/>
        </w:rPr>
        <w:t>/as funcionario</w:t>
      </w:r>
      <w:r w:rsidRPr="00F143E0">
        <w:rPr>
          <w:rFonts w:asciiTheme="majorHAnsi" w:eastAsia="Times New Roman" w:hAnsiTheme="majorHAnsi" w:cs="Times New Roman"/>
          <w:sz w:val="24"/>
          <w:szCs w:val="24"/>
        </w:rPr>
        <w:t>s</w:t>
      </w:r>
      <w:r w:rsidR="00A0079C">
        <w:rPr>
          <w:rFonts w:asciiTheme="majorHAnsi" w:eastAsia="Times New Roman" w:hAnsiTheme="majorHAnsi" w:cs="Times New Roman"/>
          <w:sz w:val="24"/>
          <w:szCs w:val="24"/>
        </w:rPr>
        <w:t>/as</w:t>
      </w:r>
      <w:r w:rsidRPr="00F143E0">
        <w:rPr>
          <w:rFonts w:asciiTheme="majorHAnsi" w:eastAsia="Times New Roman" w:hAnsiTheme="majorHAnsi" w:cs="Times New Roman"/>
          <w:sz w:val="24"/>
          <w:szCs w:val="24"/>
        </w:rPr>
        <w:t xml:space="preserve"> asistir presencialmente usted estaría incumpliendo la obligación legal de cuidado dictada por la autoridad sanitaria, por lo que solicitamos dar cumplimiento a todas estas disposiciones antes de implementar cualquier plan de retorno presencial.</w:t>
      </w:r>
    </w:p>
    <w:p w14:paraId="7BF48ACB" w14:textId="510C76E0" w:rsidR="006D64D0" w:rsidRPr="00F143E0" w:rsidRDefault="006D64D0" w:rsidP="00F143E0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143E0">
        <w:rPr>
          <w:rFonts w:asciiTheme="majorHAnsi" w:eastAsia="Times New Roman" w:hAnsiTheme="majorHAnsi" w:cs="Times New Roman"/>
          <w:sz w:val="24"/>
          <w:szCs w:val="24"/>
        </w:rPr>
        <w:t xml:space="preserve">Respecto </w:t>
      </w:r>
      <w:r w:rsidR="00F143E0" w:rsidRPr="00F143E0">
        <w:rPr>
          <w:rFonts w:asciiTheme="majorHAnsi" w:eastAsia="Times New Roman" w:hAnsiTheme="majorHAnsi" w:cs="Times New Roman"/>
          <w:sz w:val="24"/>
          <w:szCs w:val="24"/>
        </w:rPr>
        <w:t>a la elaboración de un</w:t>
      </w:r>
      <w:r w:rsidRPr="00F143E0">
        <w:rPr>
          <w:rFonts w:asciiTheme="majorHAnsi" w:eastAsia="Times New Roman" w:hAnsiTheme="majorHAnsi" w:cs="Times New Roman"/>
          <w:sz w:val="24"/>
          <w:szCs w:val="24"/>
        </w:rPr>
        <w:t xml:space="preserve"> plan de retorno presencial, </w:t>
      </w:r>
      <w:r w:rsidR="00F10E59" w:rsidRPr="00F143E0">
        <w:rPr>
          <w:rFonts w:asciiTheme="majorHAnsi" w:eastAsia="Times New Roman" w:hAnsiTheme="majorHAnsi" w:cs="Times New Roman"/>
          <w:sz w:val="24"/>
          <w:szCs w:val="24"/>
        </w:rPr>
        <w:t>si se cumplen con</w:t>
      </w:r>
      <w:r w:rsidR="00F143E0" w:rsidRPr="00F143E0">
        <w:rPr>
          <w:rFonts w:asciiTheme="majorHAnsi" w:eastAsia="Times New Roman" w:hAnsiTheme="majorHAnsi" w:cs="Times New Roman"/>
          <w:sz w:val="24"/>
          <w:szCs w:val="24"/>
        </w:rPr>
        <w:t xml:space="preserve"> las condiciones sanitarias, solicitamos ser parte</w:t>
      </w:r>
      <w:r w:rsidRPr="00F143E0">
        <w:rPr>
          <w:rFonts w:asciiTheme="majorHAnsi" w:eastAsia="Times New Roman" w:hAnsiTheme="majorHAnsi" w:cs="Times New Roman"/>
          <w:sz w:val="24"/>
          <w:szCs w:val="24"/>
        </w:rPr>
        <w:t>, de manera de incorporar desde un principio la información que</w:t>
      </w:r>
      <w:r w:rsidR="00A0079C">
        <w:rPr>
          <w:rFonts w:asciiTheme="majorHAnsi" w:eastAsia="Times New Roman" w:hAnsiTheme="majorHAnsi" w:cs="Times New Roman"/>
          <w:sz w:val="24"/>
          <w:szCs w:val="24"/>
        </w:rPr>
        <w:t xml:space="preserve"> disponemos de nuestro</w:t>
      </w:r>
      <w:r w:rsidRPr="00F143E0">
        <w:rPr>
          <w:rFonts w:asciiTheme="majorHAnsi" w:eastAsia="Times New Roman" w:hAnsiTheme="majorHAnsi" w:cs="Times New Roman"/>
          <w:sz w:val="24"/>
          <w:szCs w:val="24"/>
        </w:rPr>
        <w:t>s</w:t>
      </w:r>
      <w:r w:rsidR="00A0079C">
        <w:rPr>
          <w:rFonts w:asciiTheme="majorHAnsi" w:eastAsia="Times New Roman" w:hAnsiTheme="majorHAnsi" w:cs="Times New Roman"/>
          <w:sz w:val="24"/>
          <w:szCs w:val="24"/>
        </w:rPr>
        <w:t>/as asociado</w:t>
      </w:r>
      <w:r w:rsidRPr="00F143E0">
        <w:rPr>
          <w:rFonts w:asciiTheme="majorHAnsi" w:eastAsia="Times New Roman" w:hAnsiTheme="majorHAnsi" w:cs="Times New Roman"/>
          <w:sz w:val="24"/>
          <w:szCs w:val="24"/>
        </w:rPr>
        <w:t>s</w:t>
      </w:r>
      <w:r w:rsidR="00A0079C">
        <w:rPr>
          <w:rFonts w:asciiTheme="majorHAnsi" w:eastAsia="Times New Roman" w:hAnsiTheme="majorHAnsi" w:cs="Times New Roman"/>
          <w:sz w:val="24"/>
          <w:szCs w:val="24"/>
        </w:rPr>
        <w:t>/as</w:t>
      </w:r>
      <w:r w:rsidRPr="00F143E0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40A13F18" w14:textId="77777777" w:rsidR="006D64D0" w:rsidRPr="00F143E0" w:rsidRDefault="006D64D0" w:rsidP="006D64D0">
      <w:pPr>
        <w:rPr>
          <w:sz w:val="24"/>
          <w:szCs w:val="24"/>
        </w:rPr>
      </w:pPr>
    </w:p>
    <w:p w14:paraId="04FE4F45" w14:textId="77777777" w:rsidR="006D64D0" w:rsidRPr="00F143E0" w:rsidRDefault="006D64D0" w:rsidP="006D64D0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B33AB7C" w14:textId="77777777" w:rsidR="006D64D0" w:rsidRPr="00F143E0" w:rsidRDefault="006D64D0" w:rsidP="006D64D0">
      <w:pPr>
        <w:rPr>
          <w:sz w:val="24"/>
          <w:szCs w:val="24"/>
        </w:rPr>
      </w:pPr>
    </w:p>
    <w:p w14:paraId="16ED501D" w14:textId="6BDE31F4" w:rsidR="00AA396E" w:rsidRPr="00F6053D" w:rsidRDefault="00DA41D1" w:rsidP="00226661">
      <w:pPr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</w:pPr>
      <w:r w:rsidRPr="00F6053D">
        <w:rPr>
          <w:rFonts w:asciiTheme="majorHAnsi" w:eastAsia="Times New Roman" w:hAnsiTheme="majorHAnsi" w:cs="Times New Roman"/>
          <w:color w:val="000000"/>
          <w:sz w:val="24"/>
          <w:szCs w:val="24"/>
          <w:lang w:eastAsia="es-ES"/>
        </w:rPr>
        <w:t>Sin otro particular, saluda atte.</w:t>
      </w:r>
    </w:p>
    <w:p w14:paraId="0AF29BE2" w14:textId="77777777" w:rsidR="00315FF4" w:rsidRDefault="00315FF4" w:rsidP="00315FF4">
      <w:pPr>
        <w:jc w:val="both"/>
      </w:pPr>
    </w:p>
    <w:p w14:paraId="18F574B5" w14:textId="77777777" w:rsidR="00F6053D" w:rsidRDefault="00F6053D" w:rsidP="00315FF4">
      <w:pPr>
        <w:jc w:val="both"/>
      </w:pPr>
    </w:p>
    <w:p w14:paraId="6236AF8C" w14:textId="77777777" w:rsidR="00315FF4" w:rsidRPr="00A32C7B" w:rsidRDefault="00315FF4" w:rsidP="00325211">
      <w:pPr>
        <w:spacing w:line="160" w:lineRule="atLeast"/>
        <w:jc w:val="both"/>
        <w:rPr>
          <w:b/>
        </w:rPr>
      </w:pPr>
    </w:p>
    <w:p w14:paraId="60D6FDCE" w14:textId="053B3DFB" w:rsidR="00AA396E" w:rsidRPr="00A32C7B" w:rsidRDefault="00370AC9" w:rsidP="00325211">
      <w:pPr>
        <w:spacing w:after="0" w:line="160" w:lineRule="atLeast"/>
        <w:jc w:val="center"/>
        <w:outlineLvl w:val="0"/>
        <w:rPr>
          <w:b/>
        </w:rPr>
      </w:pPr>
      <w:r>
        <w:rPr>
          <w:b/>
        </w:rPr>
        <w:t>….</w:t>
      </w:r>
    </w:p>
    <w:p w14:paraId="02961A61" w14:textId="77777777" w:rsidR="006F481A" w:rsidRDefault="00AA396E" w:rsidP="00325211">
      <w:pPr>
        <w:spacing w:after="0" w:line="160" w:lineRule="atLeast"/>
        <w:jc w:val="center"/>
        <w:outlineLvl w:val="0"/>
      </w:pPr>
      <w:r>
        <w:t xml:space="preserve">PRESIDENTA NACIONAL </w:t>
      </w:r>
    </w:p>
    <w:p w14:paraId="32D3BB27" w14:textId="71B6C28C" w:rsidR="00AA396E" w:rsidRDefault="00AA396E" w:rsidP="00325211">
      <w:pPr>
        <w:spacing w:after="0" w:line="160" w:lineRule="atLeast"/>
        <w:jc w:val="center"/>
        <w:outlineLvl w:val="0"/>
      </w:pPr>
      <w:r>
        <w:t>ASOC.</w:t>
      </w:r>
      <w:r w:rsidR="00A0079C">
        <w:t xml:space="preserve"> </w:t>
      </w:r>
      <w:r>
        <w:t xml:space="preserve">FUNCIONARIOS </w:t>
      </w:r>
      <w:proofErr w:type="gramStart"/>
      <w:r w:rsidR="00370AC9">
        <w:t>….</w:t>
      </w:r>
      <w:proofErr w:type="gramEnd"/>
    </w:p>
    <w:p w14:paraId="51F9A9C9" w14:textId="457EE024" w:rsidR="00325211" w:rsidRDefault="00325211" w:rsidP="00325211">
      <w:pPr>
        <w:spacing w:after="0" w:line="160" w:lineRule="atLeast"/>
        <w:outlineLvl w:val="0"/>
        <w:rPr>
          <w:sz w:val="18"/>
          <w:szCs w:val="18"/>
        </w:rPr>
      </w:pPr>
    </w:p>
    <w:p w14:paraId="71F35CCF" w14:textId="77777777" w:rsidR="00325211" w:rsidRPr="00325211" w:rsidRDefault="00325211" w:rsidP="00325211">
      <w:pPr>
        <w:spacing w:after="0" w:line="160" w:lineRule="atLeast"/>
        <w:outlineLvl w:val="0"/>
        <w:rPr>
          <w:sz w:val="18"/>
          <w:szCs w:val="18"/>
        </w:rPr>
      </w:pPr>
    </w:p>
    <w:p w14:paraId="1EF92CCB" w14:textId="77777777" w:rsidR="00AA396E" w:rsidRPr="008850EF" w:rsidRDefault="00AA396E" w:rsidP="00F2773A">
      <w:pPr>
        <w:jc w:val="both"/>
        <w:rPr>
          <w:sz w:val="24"/>
          <w:szCs w:val="24"/>
        </w:rPr>
      </w:pPr>
      <w:bookmarkStart w:id="0" w:name="_GoBack"/>
      <w:bookmarkEnd w:id="0"/>
    </w:p>
    <w:sectPr w:rsidR="00AA396E" w:rsidRPr="008850EF" w:rsidSect="00F143E0"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Bold Italic"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28EE"/>
    <w:multiLevelType w:val="hybridMultilevel"/>
    <w:tmpl w:val="68BC918C"/>
    <w:lvl w:ilvl="0" w:tplc="19B6C202"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 Bold 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BE1"/>
    <w:multiLevelType w:val="hybridMultilevel"/>
    <w:tmpl w:val="B64E6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6AB8"/>
    <w:multiLevelType w:val="hybridMultilevel"/>
    <w:tmpl w:val="B7D4F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6C35"/>
    <w:multiLevelType w:val="hybridMultilevel"/>
    <w:tmpl w:val="FAD08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F5719"/>
    <w:multiLevelType w:val="hybridMultilevel"/>
    <w:tmpl w:val="B0F420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65746"/>
    <w:multiLevelType w:val="multilevel"/>
    <w:tmpl w:val="C9C641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E7A52"/>
    <w:multiLevelType w:val="hybridMultilevel"/>
    <w:tmpl w:val="C9C6415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0A"/>
    <w:rsid w:val="00002A3E"/>
    <w:rsid w:val="000048EC"/>
    <w:rsid w:val="00043DB6"/>
    <w:rsid w:val="0009668C"/>
    <w:rsid w:val="00097B17"/>
    <w:rsid w:val="000F5A1B"/>
    <w:rsid w:val="00171380"/>
    <w:rsid w:val="001763CE"/>
    <w:rsid w:val="001E6E4F"/>
    <w:rsid w:val="001F6CD5"/>
    <w:rsid w:val="00226661"/>
    <w:rsid w:val="0024216A"/>
    <w:rsid w:val="002914CC"/>
    <w:rsid w:val="002D7F0A"/>
    <w:rsid w:val="002E337D"/>
    <w:rsid w:val="002F0074"/>
    <w:rsid w:val="00315FF4"/>
    <w:rsid w:val="00325211"/>
    <w:rsid w:val="00370AC9"/>
    <w:rsid w:val="00404507"/>
    <w:rsid w:val="004128EF"/>
    <w:rsid w:val="00432DDA"/>
    <w:rsid w:val="004342AC"/>
    <w:rsid w:val="00434F08"/>
    <w:rsid w:val="0047791A"/>
    <w:rsid w:val="004A7833"/>
    <w:rsid w:val="004F1654"/>
    <w:rsid w:val="00507FC2"/>
    <w:rsid w:val="005C39DF"/>
    <w:rsid w:val="005D5722"/>
    <w:rsid w:val="006D2E2F"/>
    <w:rsid w:val="006D64D0"/>
    <w:rsid w:val="006F3555"/>
    <w:rsid w:val="006F481A"/>
    <w:rsid w:val="006F62C9"/>
    <w:rsid w:val="00723DB3"/>
    <w:rsid w:val="00744010"/>
    <w:rsid w:val="0077455B"/>
    <w:rsid w:val="00782724"/>
    <w:rsid w:val="00795191"/>
    <w:rsid w:val="007C62D5"/>
    <w:rsid w:val="00855EC9"/>
    <w:rsid w:val="00884617"/>
    <w:rsid w:val="008850EF"/>
    <w:rsid w:val="008C435B"/>
    <w:rsid w:val="009565A9"/>
    <w:rsid w:val="009576FE"/>
    <w:rsid w:val="00A0079C"/>
    <w:rsid w:val="00A06C22"/>
    <w:rsid w:val="00A2702A"/>
    <w:rsid w:val="00A32C7B"/>
    <w:rsid w:val="00A667C0"/>
    <w:rsid w:val="00AA396E"/>
    <w:rsid w:val="00B32A68"/>
    <w:rsid w:val="00B71EFE"/>
    <w:rsid w:val="00BD4881"/>
    <w:rsid w:val="00C1538B"/>
    <w:rsid w:val="00C25165"/>
    <w:rsid w:val="00C61DA5"/>
    <w:rsid w:val="00CA2337"/>
    <w:rsid w:val="00CA6EA7"/>
    <w:rsid w:val="00CE00FE"/>
    <w:rsid w:val="00CF0831"/>
    <w:rsid w:val="00DA41D1"/>
    <w:rsid w:val="00DF1FB9"/>
    <w:rsid w:val="00DF2D64"/>
    <w:rsid w:val="00E15877"/>
    <w:rsid w:val="00E507CF"/>
    <w:rsid w:val="00E830BE"/>
    <w:rsid w:val="00E93EDE"/>
    <w:rsid w:val="00ED6A27"/>
    <w:rsid w:val="00EE3CBE"/>
    <w:rsid w:val="00F10E59"/>
    <w:rsid w:val="00F143E0"/>
    <w:rsid w:val="00F2773A"/>
    <w:rsid w:val="00F3065D"/>
    <w:rsid w:val="00F31CDB"/>
    <w:rsid w:val="00F572DF"/>
    <w:rsid w:val="00F6053D"/>
    <w:rsid w:val="00F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CD2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F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65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42E4-3B76-4AAB-8243-A56011BB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Funcionarios Junaeb</dc:creator>
  <cp:keywords/>
  <dc:description/>
  <cp:lastModifiedBy>Rodrigo Letsan Chiong Rayo</cp:lastModifiedBy>
  <cp:revision>3</cp:revision>
  <cp:lastPrinted>2020-04-03T19:44:00Z</cp:lastPrinted>
  <dcterms:created xsi:type="dcterms:W3CDTF">2020-04-20T16:44:00Z</dcterms:created>
  <dcterms:modified xsi:type="dcterms:W3CDTF">2020-04-21T00:28:00Z</dcterms:modified>
</cp:coreProperties>
</file>